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533"/>
        <w:gridCol w:w="125"/>
        <w:gridCol w:w="407"/>
        <w:gridCol w:w="2528"/>
        <w:gridCol w:w="1049"/>
        <w:gridCol w:w="1173"/>
        <w:gridCol w:w="2413"/>
      </w:tblGrid>
      <w:tr w:rsidR="003D44B3" w:rsidRPr="003D44B3" w14:paraId="5A59409F" w14:textId="77777777">
        <w:trPr>
          <w:trHeight w:val="530"/>
        </w:trPr>
        <w:tc>
          <w:tcPr>
            <w:tcW w:w="10912" w:type="dxa"/>
            <w:gridSpan w:val="8"/>
            <w:vAlign w:val="center"/>
          </w:tcPr>
          <w:p w14:paraId="44F04A56" w14:textId="77777777" w:rsidR="00AB208E" w:rsidRPr="00AB208E" w:rsidRDefault="002503F5" w:rsidP="00AB208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B208E">
              <w:rPr>
                <w:rFonts w:ascii="Arial" w:hAnsi="Arial" w:cs="Arial"/>
                <w:b/>
                <w:sz w:val="32"/>
                <w:szCs w:val="32"/>
              </w:rPr>
              <w:t xml:space="preserve">Reklamační protokol spoločnosti  </w:t>
            </w:r>
            <w:r w:rsidR="00EA6D12" w:rsidRPr="00EA6D12">
              <w:rPr>
                <w:rFonts w:ascii="Arial" w:hAnsi="Arial" w:cs="Arial"/>
                <w:b/>
              </w:rPr>
              <w:t>VAREX-KOMÁRNO</w:t>
            </w:r>
          </w:p>
          <w:p w14:paraId="5160A4ED" w14:textId="77777777" w:rsidR="00EA6D12" w:rsidRPr="00EA6D12" w:rsidRDefault="00EA6D12" w:rsidP="00EA6D12">
            <w:pPr>
              <w:rPr>
                <w:rFonts w:ascii="Arial" w:hAnsi="Arial" w:cs="Arial"/>
                <w:b/>
              </w:rPr>
            </w:pPr>
            <w:r w:rsidRPr="00EA6D12">
              <w:rPr>
                <w:rFonts w:ascii="Arial" w:hAnsi="Arial" w:cs="Arial"/>
                <w:b/>
              </w:rPr>
              <w:t>Ing.Atilla VARGA -VAREX KOMÁRNO</w:t>
            </w:r>
          </w:p>
          <w:p w14:paraId="03A3F038" w14:textId="77777777" w:rsidR="00EA6D12" w:rsidRPr="00EA6D12" w:rsidRDefault="00EA6D12" w:rsidP="00EA6D12">
            <w:pPr>
              <w:rPr>
                <w:rFonts w:ascii="Arial" w:hAnsi="Arial" w:cs="Arial"/>
                <w:b/>
              </w:rPr>
            </w:pPr>
            <w:r w:rsidRPr="00EA6D12">
              <w:rPr>
                <w:rFonts w:ascii="Arial" w:hAnsi="Arial" w:cs="Arial"/>
                <w:b/>
              </w:rPr>
              <w:t>Prevádzka:Zelezničná 4</w:t>
            </w:r>
          </w:p>
          <w:p w14:paraId="434338D5" w14:textId="5D6C906B" w:rsidR="003D44B3" w:rsidRDefault="00376265" w:rsidP="00EA6D12">
            <w:pPr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12C644A" wp14:editId="569641F1">
                  <wp:simplePos x="0" y="0"/>
                  <wp:positionH relativeFrom="column">
                    <wp:posOffset>4918075</wp:posOffset>
                  </wp:positionH>
                  <wp:positionV relativeFrom="paragraph">
                    <wp:posOffset>-459105</wp:posOffset>
                  </wp:positionV>
                  <wp:extent cx="1864360" cy="328930"/>
                  <wp:effectExtent l="0" t="0" r="0" b="0"/>
                  <wp:wrapSquare wrapText="bothSides"/>
                  <wp:docPr id="3" name="Obrázok 4" descr="logo_autopar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4" descr="logo_autopar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36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6D12" w:rsidRPr="00EA6D12">
              <w:rPr>
                <w:rFonts w:ascii="Arial" w:hAnsi="Arial" w:cs="Arial"/>
                <w:b/>
              </w:rPr>
              <w:t>945 01 Komárno, M.Staudta 2</w:t>
            </w:r>
          </w:p>
          <w:p w14:paraId="04E82ED4" w14:textId="77777777" w:rsidR="00AB208E" w:rsidRPr="006F65D2" w:rsidRDefault="00AB208E" w:rsidP="00AB20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ADB" w:rsidRPr="003D44B3" w14:paraId="085FDE05" w14:textId="77777777">
        <w:trPr>
          <w:trHeight w:val="557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110A26" w14:textId="77777777" w:rsidR="00450ADB" w:rsidRPr="00031A9C" w:rsidRDefault="00450ADB" w:rsidP="00031A9C">
            <w:pPr>
              <w:rPr>
                <w:rFonts w:ascii="Arial" w:hAnsi="Arial" w:cs="Arial"/>
                <w:sz w:val="20"/>
                <w:szCs w:val="20"/>
              </w:rPr>
            </w:pPr>
            <w:r w:rsidRPr="006F65D2">
              <w:rPr>
                <w:rFonts w:ascii="Arial" w:hAnsi="Arial" w:cs="Arial"/>
                <w:b/>
                <w:sz w:val="28"/>
                <w:szCs w:val="28"/>
              </w:rPr>
              <w:t xml:space="preserve">Reklamačný protokol   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F2D59" w14:textId="77777777" w:rsidR="00450ADB" w:rsidRPr="00031A9C" w:rsidRDefault="00031A9C" w:rsidP="00031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(na tento účel použite formulár určený pre reklamácie plynu)</w:t>
            </w:r>
          </w:p>
        </w:tc>
        <w:tc>
          <w:tcPr>
            <w:tcW w:w="2440" w:type="dxa"/>
            <w:tcBorders>
              <w:left w:val="single" w:sz="4" w:space="0" w:color="auto"/>
            </w:tcBorders>
            <w:vAlign w:val="center"/>
          </w:tcPr>
          <w:p w14:paraId="1E3B6522" w14:textId="77777777" w:rsidR="0015025F" w:rsidRPr="006F65D2" w:rsidRDefault="0015025F" w:rsidP="0015025F">
            <w:pPr>
              <w:rPr>
                <w:rFonts w:ascii="Arial" w:hAnsi="Arial" w:cs="Arial"/>
                <w:sz w:val="20"/>
                <w:szCs w:val="20"/>
              </w:rPr>
            </w:pPr>
            <w:r w:rsidRPr="006F65D2">
              <w:rPr>
                <w:rFonts w:ascii="Arial" w:hAnsi="Arial" w:cs="Arial"/>
                <w:sz w:val="20"/>
                <w:szCs w:val="20"/>
              </w:rPr>
              <w:t xml:space="preserve">Príloha k sťažnosti </w:t>
            </w:r>
          </w:p>
          <w:p w14:paraId="67A38CDD" w14:textId="77777777" w:rsidR="00450ADB" w:rsidRPr="006F65D2" w:rsidRDefault="00A25198" w:rsidP="00150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Varex č.:</w:t>
            </w:r>
          </w:p>
        </w:tc>
      </w:tr>
      <w:tr w:rsidR="001A2478" w:rsidRPr="003D44B3" w14:paraId="04DBD3C3" w14:textId="77777777">
        <w:trPr>
          <w:trHeight w:val="986"/>
        </w:trPr>
        <w:tc>
          <w:tcPr>
            <w:tcW w:w="534" w:type="dxa"/>
            <w:tcBorders>
              <w:bottom w:val="single" w:sz="4" w:space="0" w:color="auto"/>
              <w:right w:val="nil"/>
            </w:tcBorders>
            <w:vAlign w:val="center"/>
          </w:tcPr>
          <w:p w14:paraId="60D51039" w14:textId="4A9307CC" w:rsidR="001A2478" w:rsidRPr="006F65D2" w:rsidRDefault="00376265" w:rsidP="006F6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F104D30" wp14:editId="25806AEF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187960</wp:posOffset>
                  </wp:positionV>
                  <wp:extent cx="325120" cy="238125"/>
                  <wp:effectExtent l="0" t="0" r="0" b="0"/>
                  <wp:wrapNone/>
                  <wp:docPr id="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3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C5390" w14:textId="77777777" w:rsidR="00065F4D" w:rsidRPr="006F65D2" w:rsidRDefault="00065F4D" w:rsidP="00065F4D">
            <w:pPr>
              <w:rPr>
                <w:rFonts w:ascii="Arial" w:hAnsi="Arial" w:cs="Arial"/>
                <w:sz w:val="20"/>
                <w:szCs w:val="20"/>
              </w:rPr>
            </w:pPr>
            <w:r w:rsidRPr="006F65D2">
              <w:rPr>
                <w:rFonts w:ascii="Arial" w:hAnsi="Arial" w:cs="Arial"/>
                <w:sz w:val="20"/>
                <w:szCs w:val="20"/>
              </w:rPr>
              <w:t xml:space="preserve">- Vyplňte </w:t>
            </w:r>
            <w:r w:rsidRPr="006F65D2">
              <w:rPr>
                <w:rFonts w:ascii="Arial" w:hAnsi="Arial" w:cs="Arial"/>
                <w:b/>
                <w:sz w:val="20"/>
                <w:szCs w:val="20"/>
              </w:rPr>
              <w:t>prosím všetky</w:t>
            </w:r>
            <w:r w:rsidRPr="006F65D2">
              <w:rPr>
                <w:rFonts w:ascii="Arial" w:hAnsi="Arial" w:cs="Arial"/>
                <w:sz w:val="20"/>
                <w:szCs w:val="20"/>
              </w:rPr>
              <w:t xml:space="preserve"> silne zarámované časti protokolu týkajúce sa časti, ktorú si nárokujete.</w:t>
            </w:r>
          </w:p>
          <w:p w14:paraId="677EBAFD" w14:textId="77777777" w:rsidR="00065F4D" w:rsidRPr="006F65D2" w:rsidRDefault="00065F4D" w:rsidP="00065F4D">
            <w:pPr>
              <w:rPr>
                <w:rFonts w:ascii="Arial" w:hAnsi="Arial" w:cs="Arial"/>
                <w:sz w:val="20"/>
                <w:szCs w:val="20"/>
              </w:rPr>
            </w:pPr>
            <w:r w:rsidRPr="006F65D2">
              <w:rPr>
                <w:rFonts w:ascii="Arial" w:hAnsi="Arial" w:cs="Arial"/>
                <w:sz w:val="20"/>
                <w:szCs w:val="20"/>
              </w:rPr>
              <w:t>- Tieto informácie slúžia na presnejšie určenie pôvodu vady a na objektívnejšie posúdenie reklamácie.</w:t>
            </w:r>
          </w:p>
          <w:p w14:paraId="03D86989" w14:textId="77777777" w:rsidR="00065F4D" w:rsidRPr="006F65D2" w:rsidRDefault="00065F4D" w:rsidP="00065F4D">
            <w:pPr>
              <w:rPr>
                <w:rFonts w:ascii="Arial" w:hAnsi="Arial" w:cs="Arial"/>
                <w:sz w:val="20"/>
                <w:szCs w:val="20"/>
              </w:rPr>
            </w:pPr>
            <w:r w:rsidRPr="006F65D2">
              <w:rPr>
                <w:rFonts w:ascii="Arial" w:hAnsi="Arial" w:cs="Arial"/>
                <w:sz w:val="20"/>
                <w:szCs w:val="20"/>
              </w:rPr>
              <w:t>- Bez získania potrebných informácií uvedených v tomto protokole nemôžeme zaručiť čas potrebný na vybavenie vašej sťažnosti</w:t>
            </w:r>
          </w:p>
          <w:p w14:paraId="20555648" w14:textId="77777777" w:rsidR="00D61351" w:rsidRPr="006F65D2" w:rsidRDefault="00065F4D" w:rsidP="00065F4D">
            <w:pPr>
              <w:rPr>
                <w:rFonts w:ascii="Arial" w:hAnsi="Arial" w:cs="Arial"/>
                <w:sz w:val="20"/>
                <w:szCs w:val="20"/>
              </w:rPr>
            </w:pPr>
            <w:r w:rsidRPr="006F65D2">
              <w:rPr>
                <w:rFonts w:ascii="Arial" w:hAnsi="Arial" w:cs="Arial"/>
                <w:sz w:val="20"/>
                <w:szCs w:val="20"/>
              </w:rPr>
              <w:t>- Protokol je vždy určený len na 1 reklamovanú časť</w:t>
            </w:r>
          </w:p>
        </w:tc>
      </w:tr>
      <w:tr w:rsidR="00DE7EE5" w:rsidRPr="003D44B3" w14:paraId="3C50A9DD" w14:textId="77777777">
        <w:trPr>
          <w:trHeight w:val="113"/>
        </w:trPr>
        <w:tc>
          <w:tcPr>
            <w:tcW w:w="10912" w:type="dxa"/>
            <w:gridSpan w:val="8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00579DE2" w14:textId="77777777" w:rsidR="00DE7EE5" w:rsidRPr="00CB7E27" w:rsidRDefault="00DE7EE5" w:rsidP="006F65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03F5" w:rsidRPr="003D44B3" w14:paraId="4BC59F28" w14:textId="77777777">
        <w:trPr>
          <w:trHeight w:val="115"/>
        </w:trPr>
        <w:tc>
          <w:tcPr>
            <w:tcW w:w="10912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D91570E" w14:textId="77777777" w:rsidR="002503F5" w:rsidRPr="006F65D2" w:rsidRDefault="002503F5" w:rsidP="003A1E9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65D2">
              <w:rPr>
                <w:rFonts w:ascii="Arial" w:hAnsi="Arial" w:cs="Arial"/>
                <w:b/>
                <w:sz w:val="20"/>
                <w:szCs w:val="20"/>
              </w:rPr>
              <w:t>1. Katalógové číslo reklamovanej časti:</w:t>
            </w:r>
          </w:p>
        </w:tc>
      </w:tr>
      <w:tr w:rsidR="002503F5" w:rsidRPr="003D44B3" w14:paraId="45D1F7AE" w14:textId="77777777">
        <w:trPr>
          <w:trHeight w:val="115"/>
        </w:trPr>
        <w:tc>
          <w:tcPr>
            <w:tcW w:w="10912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777B119" w14:textId="77777777" w:rsidR="002503F5" w:rsidRPr="006F65D2" w:rsidRDefault="002503F5" w:rsidP="003A1E9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Dátum predaja:</w:t>
            </w:r>
          </w:p>
        </w:tc>
      </w:tr>
      <w:tr w:rsidR="002503F5" w:rsidRPr="003D44B3" w14:paraId="5CA55742" w14:textId="77777777">
        <w:trPr>
          <w:trHeight w:val="115"/>
        </w:trPr>
        <w:tc>
          <w:tcPr>
            <w:tcW w:w="10912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317A1C2" w14:textId="77777777" w:rsidR="002503F5" w:rsidRPr="006F65D2" w:rsidRDefault="002503F5" w:rsidP="003A1E9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Číslo faktúry/dodávky. Pracovného hárka/:</w:t>
            </w:r>
          </w:p>
        </w:tc>
      </w:tr>
      <w:tr w:rsidR="003A1E9F" w:rsidRPr="003D44B3" w14:paraId="0A9A5AD3" w14:textId="77777777">
        <w:trPr>
          <w:trHeight w:val="169"/>
        </w:trPr>
        <w:tc>
          <w:tcPr>
            <w:tcW w:w="10912" w:type="dxa"/>
            <w:gridSpan w:val="8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4E115944" w14:textId="77777777" w:rsidR="003A1E9F" w:rsidRPr="006F65D2" w:rsidRDefault="003A1E9F" w:rsidP="00C166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0212" w:rsidRPr="003D44B3" w14:paraId="17C89D3F" w14:textId="77777777">
        <w:trPr>
          <w:trHeight w:val="1134"/>
        </w:trPr>
        <w:tc>
          <w:tcPr>
            <w:tcW w:w="310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5E9B1150" w14:textId="77777777" w:rsidR="00120212" w:rsidRPr="006F65D2" w:rsidRDefault="002503F5" w:rsidP="006F65D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Identifikácia vozidla: </w:t>
            </w:r>
          </w:p>
          <w:p w14:paraId="7DF420E5" w14:textId="77777777" w:rsidR="00C166AE" w:rsidRDefault="00C166AE" w:rsidP="006F65D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výrobca:</w:t>
            </w:r>
          </w:p>
          <w:p w14:paraId="199EF48B" w14:textId="77777777" w:rsidR="00C166AE" w:rsidRDefault="00C166AE" w:rsidP="006F65D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typ:</w:t>
            </w:r>
          </w:p>
          <w:p w14:paraId="02183C03" w14:textId="77777777" w:rsidR="00CB7E27" w:rsidRDefault="00CB7E27" w:rsidP="006F65D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obsah:</w:t>
            </w:r>
          </w:p>
          <w:p w14:paraId="76C2E573" w14:textId="77777777" w:rsidR="00120212" w:rsidRPr="006F65D2" w:rsidRDefault="00CB7E27" w:rsidP="006F65D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65D2">
              <w:rPr>
                <w:rFonts w:ascii="Arial" w:hAnsi="Arial" w:cs="Arial"/>
                <w:sz w:val="20"/>
                <w:szCs w:val="20"/>
              </w:rPr>
              <w:t>Rok:</w:t>
            </w:r>
          </w:p>
        </w:tc>
        <w:tc>
          <w:tcPr>
            <w:tcW w:w="3102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DE96CFC" w14:textId="77777777" w:rsidR="00120212" w:rsidRPr="006F65D2" w:rsidRDefault="00120212" w:rsidP="006F65D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06C1DB" w14:textId="77777777" w:rsidR="00CB7E27" w:rsidRPr="006F65D2" w:rsidRDefault="00CB7E27" w:rsidP="00CB7E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65D2">
              <w:rPr>
                <w:rFonts w:ascii="Arial" w:hAnsi="Arial" w:cs="Arial"/>
                <w:sz w:val="20"/>
                <w:szCs w:val="20"/>
              </w:rPr>
              <w:t>Číslo tela:</w:t>
            </w:r>
          </w:p>
          <w:p w14:paraId="7147E53E" w14:textId="77777777" w:rsidR="00120212" w:rsidRPr="006F65D2" w:rsidRDefault="00CB7E27" w:rsidP="00CB7E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65D2">
              <w:rPr>
                <w:rFonts w:ascii="Arial" w:hAnsi="Arial" w:cs="Arial"/>
                <w:sz w:val="20"/>
                <w:szCs w:val="20"/>
              </w:rPr>
              <w:t>Kód motora:</w:t>
            </w:r>
          </w:p>
          <w:p w14:paraId="6E3270EF" w14:textId="77777777" w:rsidR="00120212" w:rsidRPr="006F65D2" w:rsidRDefault="00CB7E27" w:rsidP="00CB7E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65D2">
              <w:rPr>
                <w:rFonts w:ascii="Arial" w:hAnsi="Arial" w:cs="Arial"/>
                <w:sz w:val="20"/>
                <w:szCs w:val="20"/>
              </w:rPr>
              <w:t>Celkový počet najazdených kilometrov:</w:t>
            </w:r>
          </w:p>
        </w:tc>
        <w:tc>
          <w:tcPr>
            <w:tcW w:w="4708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202372F1" w14:textId="77777777" w:rsidR="00CB7E27" w:rsidRPr="006F65D2" w:rsidRDefault="00CB7E27" w:rsidP="00CB7E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FD539B" w14:textId="77777777" w:rsidR="00CB7E27" w:rsidRDefault="00CB7E27" w:rsidP="00CB7E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Najazdené kilometre od inštalácie:</w:t>
            </w:r>
          </w:p>
          <w:p w14:paraId="337D22CC" w14:textId="77777777" w:rsidR="00120212" w:rsidRPr="006F65D2" w:rsidRDefault="00C166AE" w:rsidP="006F65D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65D2">
              <w:rPr>
                <w:rFonts w:ascii="Arial" w:hAnsi="Arial" w:cs="Arial"/>
                <w:sz w:val="20"/>
                <w:szCs w:val="20"/>
              </w:rPr>
              <w:t>Miesto služby: (podľa potreby nemažte)</w:t>
            </w:r>
          </w:p>
          <w:p w14:paraId="62ACBC81" w14:textId="77777777" w:rsidR="00120212" w:rsidRPr="006F65D2" w:rsidRDefault="00C166AE" w:rsidP="006F65D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65D2">
              <w:rPr>
                <w:rFonts w:ascii="Arial" w:hAnsi="Arial" w:cs="Arial"/>
                <w:sz w:val="20"/>
                <w:szCs w:val="20"/>
              </w:rPr>
              <w:t>Autorizovaný servis / neautorizovaný. Servis / svojpomoc</w:t>
            </w:r>
          </w:p>
        </w:tc>
      </w:tr>
      <w:tr w:rsidR="003A1E9F" w:rsidRPr="003D44B3" w14:paraId="29EC77CD" w14:textId="77777777">
        <w:trPr>
          <w:trHeight w:val="113"/>
        </w:trPr>
        <w:tc>
          <w:tcPr>
            <w:tcW w:w="10912" w:type="dxa"/>
            <w:gridSpan w:val="8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6454172" w14:textId="77777777" w:rsidR="003A1E9F" w:rsidRPr="006F65D2" w:rsidRDefault="003A1E9F" w:rsidP="005723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71B9" w:rsidRPr="003D44B3" w14:paraId="35FB4B08" w14:textId="77777777">
        <w:trPr>
          <w:trHeight w:val="3196"/>
        </w:trPr>
        <w:tc>
          <w:tcPr>
            <w:tcW w:w="10912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BCAE97" w14:textId="77777777" w:rsidR="00071F79" w:rsidRPr="006F65D2" w:rsidRDefault="002503F5" w:rsidP="005723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 Opis prejavu chyby </w:t>
            </w:r>
          </w:p>
          <w:p w14:paraId="3482BCC2" w14:textId="77777777" w:rsidR="007C7FCD" w:rsidRPr="006F65D2" w:rsidRDefault="007C7FCD" w:rsidP="00071F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903984" w14:textId="77777777" w:rsidR="003371B9" w:rsidRPr="006F65D2" w:rsidRDefault="003371B9" w:rsidP="003D44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6AE" w:rsidRPr="003D44B3" w14:paraId="5E85A06D" w14:textId="77777777">
        <w:trPr>
          <w:trHeight w:val="113"/>
        </w:trPr>
        <w:tc>
          <w:tcPr>
            <w:tcW w:w="10912" w:type="dxa"/>
            <w:gridSpan w:val="8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7A2FBA" w14:textId="77777777" w:rsidR="00C166AE" w:rsidRPr="006F65D2" w:rsidRDefault="00C166AE" w:rsidP="005723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71B9" w:rsidRPr="003D44B3" w14:paraId="08ADC280" w14:textId="77777777">
        <w:trPr>
          <w:trHeight w:val="2880"/>
        </w:trPr>
        <w:tc>
          <w:tcPr>
            <w:tcW w:w="10912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6855BB" w14:textId="77777777" w:rsidR="003371B9" w:rsidRPr="006F65D2" w:rsidRDefault="002503F5" w:rsidP="00F37BC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 Popis doteraz vykonaných úkonov vedúcich k odstráneniu závady (dôležité !!)</w:t>
            </w:r>
          </w:p>
        </w:tc>
      </w:tr>
      <w:tr w:rsidR="005457AB" w:rsidRPr="003D44B3" w14:paraId="42F1B3D5" w14:textId="77777777">
        <w:trPr>
          <w:trHeight w:val="851"/>
        </w:trPr>
        <w:tc>
          <w:tcPr>
            <w:tcW w:w="363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0D0B5AA1" w14:textId="77777777" w:rsidR="005457AB" w:rsidRPr="006F65D2" w:rsidRDefault="005457AB" w:rsidP="003D44B3">
            <w:pPr>
              <w:rPr>
                <w:rFonts w:ascii="Arial" w:hAnsi="Arial" w:cs="Arial"/>
                <w:sz w:val="20"/>
                <w:szCs w:val="20"/>
              </w:rPr>
            </w:pPr>
            <w:r w:rsidRPr="006F65D2">
              <w:rPr>
                <w:rFonts w:ascii="Arial" w:hAnsi="Arial" w:cs="Arial"/>
                <w:sz w:val="20"/>
                <w:szCs w:val="20"/>
              </w:rPr>
              <w:t>V mene spoločnosti:</w:t>
            </w:r>
          </w:p>
        </w:tc>
        <w:tc>
          <w:tcPr>
            <w:tcW w:w="3637" w:type="dxa"/>
            <w:gridSpan w:val="2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07A099D3" w14:textId="77777777" w:rsidR="005457AB" w:rsidRPr="006F65D2" w:rsidRDefault="005457AB" w:rsidP="005457AB">
            <w:pPr>
              <w:rPr>
                <w:rFonts w:ascii="Arial" w:hAnsi="Arial" w:cs="Arial"/>
                <w:sz w:val="20"/>
                <w:szCs w:val="20"/>
              </w:rPr>
            </w:pPr>
            <w:r w:rsidRPr="006F65D2">
              <w:rPr>
                <w:rFonts w:ascii="Arial" w:hAnsi="Arial" w:cs="Arial"/>
                <w:sz w:val="20"/>
                <w:szCs w:val="20"/>
              </w:rPr>
              <w:t>protokol vypracoval:</w:t>
            </w:r>
          </w:p>
        </w:tc>
        <w:tc>
          <w:tcPr>
            <w:tcW w:w="3638" w:type="dxa"/>
            <w:gridSpan w:val="2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3739E422" w14:textId="77777777" w:rsidR="005457AB" w:rsidRPr="006F65D2" w:rsidRDefault="005457AB" w:rsidP="005457AB">
            <w:pPr>
              <w:rPr>
                <w:rFonts w:ascii="Arial" w:hAnsi="Arial" w:cs="Arial"/>
                <w:sz w:val="20"/>
                <w:szCs w:val="20"/>
              </w:rPr>
            </w:pPr>
            <w:r w:rsidRPr="006F65D2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</w:tbl>
    <w:p w14:paraId="4D8CD728" w14:textId="77777777" w:rsidR="00F6533D" w:rsidRDefault="00F6533D" w:rsidP="00215C07"/>
    <w:p w14:paraId="2F26FF23" w14:textId="77777777" w:rsidR="005E0C0E" w:rsidRPr="005E0C0E" w:rsidRDefault="005E0C0E" w:rsidP="00215C07">
      <w:pPr>
        <w:rPr>
          <w:b/>
        </w:rPr>
      </w:pPr>
      <w:r w:rsidRPr="005E0C0E">
        <w:rPr>
          <w:b/>
        </w:rPr>
        <w:t>Sťažnosť bola vyriešená podľa: Dôvod:</w:t>
      </w:r>
    </w:p>
    <w:p w14:paraId="0616A0E2" w14:textId="77777777" w:rsidR="005E0C0E" w:rsidRDefault="005E0C0E" w:rsidP="00215C07"/>
    <w:p w14:paraId="2D26B64D" w14:textId="77777777" w:rsidR="005E0C0E" w:rsidRPr="00F40DC7" w:rsidRDefault="005E0C0E" w:rsidP="00F40DC7">
      <w:pPr>
        <w:tabs>
          <w:tab w:val="left" w:pos="7080"/>
        </w:tabs>
        <w:rPr>
          <w:b/>
        </w:rPr>
      </w:pPr>
      <w:r w:rsidRPr="005E0C0E">
        <w:rPr>
          <w:b/>
        </w:rPr>
        <w:t>Reklamácia: prijatá / zamietnutá</w:t>
      </w:r>
      <w:r w:rsidR="00F40DC7">
        <w:rPr>
          <w:b/>
        </w:rPr>
        <w:tab/>
        <w:t>Podpis:</w:t>
      </w:r>
    </w:p>
    <w:sectPr w:rsidR="005E0C0E" w:rsidRPr="00F40DC7" w:rsidSect="006F65D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E0920"/>
    <w:multiLevelType w:val="hybridMultilevel"/>
    <w:tmpl w:val="B8866AF0"/>
    <w:lvl w:ilvl="0" w:tplc="E68ACB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7101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B3"/>
    <w:rsid w:val="00007964"/>
    <w:rsid w:val="0002394E"/>
    <w:rsid w:val="00031A9C"/>
    <w:rsid w:val="00065F4D"/>
    <w:rsid w:val="00071F79"/>
    <w:rsid w:val="000B5A7E"/>
    <w:rsid w:val="000C118B"/>
    <w:rsid w:val="00102B6C"/>
    <w:rsid w:val="00120212"/>
    <w:rsid w:val="001320BE"/>
    <w:rsid w:val="0015025F"/>
    <w:rsid w:val="001A2478"/>
    <w:rsid w:val="00215C07"/>
    <w:rsid w:val="002503F5"/>
    <w:rsid w:val="0030344F"/>
    <w:rsid w:val="00304940"/>
    <w:rsid w:val="00322553"/>
    <w:rsid w:val="003371B9"/>
    <w:rsid w:val="00361CF8"/>
    <w:rsid w:val="00376265"/>
    <w:rsid w:val="003A1E9F"/>
    <w:rsid w:val="003A5794"/>
    <w:rsid w:val="003D44B3"/>
    <w:rsid w:val="003F5F02"/>
    <w:rsid w:val="00412D67"/>
    <w:rsid w:val="00427A8F"/>
    <w:rsid w:val="00450ADB"/>
    <w:rsid w:val="00495DBA"/>
    <w:rsid w:val="005115F5"/>
    <w:rsid w:val="00515249"/>
    <w:rsid w:val="00530E05"/>
    <w:rsid w:val="005457AB"/>
    <w:rsid w:val="00554AE0"/>
    <w:rsid w:val="0057232A"/>
    <w:rsid w:val="005B64A9"/>
    <w:rsid w:val="005E0C0E"/>
    <w:rsid w:val="00617FFA"/>
    <w:rsid w:val="0062556D"/>
    <w:rsid w:val="0064796D"/>
    <w:rsid w:val="00676312"/>
    <w:rsid w:val="006F65D2"/>
    <w:rsid w:val="00722B72"/>
    <w:rsid w:val="007243C3"/>
    <w:rsid w:val="007A60F7"/>
    <w:rsid w:val="007C7FCD"/>
    <w:rsid w:val="008617C3"/>
    <w:rsid w:val="008E31F2"/>
    <w:rsid w:val="009771E3"/>
    <w:rsid w:val="009C1314"/>
    <w:rsid w:val="00A048A3"/>
    <w:rsid w:val="00A25198"/>
    <w:rsid w:val="00A6408B"/>
    <w:rsid w:val="00A93D8F"/>
    <w:rsid w:val="00AB208E"/>
    <w:rsid w:val="00AE69B4"/>
    <w:rsid w:val="00B36278"/>
    <w:rsid w:val="00BC54A1"/>
    <w:rsid w:val="00BE05F0"/>
    <w:rsid w:val="00BE4B3F"/>
    <w:rsid w:val="00BF7F6C"/>
    <w:rsid w:val="00C11C76"/>
    <w:rsid w:val="00C166AE"/>
    <w:rsid w:val="00C43058"/>
    <w:rsid w:val="00C54B63"/>
    <w:rsid w:val="00C90157"/>
    <w:rsid w:val="00CB7E27"/>
    <w:rsid w:val="00D42DCD"/>
    <w:rsid w:val="00D61351"/>
    <w:rsid w:val="00D61606"/>
    <w:rsid w:val="00DE7EE5"/>
    <w:rsid w:val="00E91311"/>
    <w:rsid w:val="00EA6D12"/>
    <w:rsid w:val="00ED1A8B"/>
    <w:rsid w:val="00F348F2"/>
    <w:rsid w:val="00F37BCC"/>
    <w:rsid w:val="00F40DC7"/>
    <w:rsid w:val="00F6533D"/>
    <w:rsid w:val="00F65590"/>
    <w:rsid w:val="00F7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E96F"/>
  <w15:docId w15:val="{B3372815-8E3B-49C0-AB4C-8DAAE320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44B3"/>
    <w:rPr>
      <w:rFonts w:ascii="Times New Roman" w:eastAsia="Times New Roman" w:hAnsi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D44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prepojenie">
    <w:name w:val="Hyperlink"/>
    <w:uiPriority w:val="99"/>
    <w:unhideWhenUsed/>
    <w:rsid w:val="003D44B3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0A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50AD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seseznamem">
    <w:name w:val="Odstavec se seznamem"/>
    <w:basedOn w:val="Normlny"/>
    <w:uiPriority w:val="34"/>
    <w:qFormat/>
    <w:rsid w:val="001A2478"/>
    <w:pPr>
      <w:ind w:left="720"/>
      <w:contextualSpacing/>
    </w:pPr>
  </w:style>
  <w:style w:type="character" w:styleId="Zstupntext">
    <w:name w:val="Placeholder Text"/>
    <w:uiPriority w:val="99"/>
    <w:semiHidden/>
    <w:rsid w:val="00F40D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D5B9A-56F9-413B-8736-7E7B494E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KS MOTOR SERVIS VAN, s</vt:lpstr>
      <vt:lpstr>KS MOTOR SERVIS VAN, s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 MOTOR SERVIS VAN, s</dc:title>
  <dc:subject/>
  <dc:creator>Necro</dc:creator>
  <cp:keywords/>
  <cp:lastModifiedBy>Juhi-Soft</cp:lastModifiedBy>
  <cp:revision>2</cp:revision>
  <cp:lastPrinted>2008-09-24T15:26:00Z</cp:lastPrinted>
  <dcterms:created xsi:type="dcterms:W3CDTF">2025-08-25T11:55:00Z</dcterms:created>
  <dcterms:modified xsi:type="dcterms:W3CDTF">2025-08-25T11:55:00Z</dcterms:modified>
</cp:coreProperties>
</file>